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55716" w14:textId="77777777" w:rsidR="00C934A2" w:rsidRDefault="00C934A2">
      <w:pPr>
        <w:spacing w:line="276" w:lineRule="auto"/>
        <w:rPr>
          <w:rFonts w:ascii="Nunito SemiBold" w:eastAsia="Nunito SemiBold" w:hAnsi="Nunito SemiBold" w:cs="Nunito SemiBold"/>
          <w:color w:val="54595F"/>
          <w:sz w:val="24"/>
          <w:szCs w:val="24"/>
        </w:rPr>
      </w:pPr>
    </w:p>
    <w:tbl>
      <w:tblPr>
        <w:tblStyle w:val="a"/>
        <w:tblW w:w="3584" w:type="dxa"/>
        <w:tblInd w:w="-1133" w:type="dxa"/>
        <w:tblBorders>
          <w:top w:val="single" w:sz="8" w:space="0" w:color="EFEFEF"/>
          <w:left w:val="single" w:sz="8" w:space="0" w:color="EFEFEF"/>
          <w:bottom w:val="single" w:sz="8" w:space="0" w:color="EFEFEF"/>
          <w:right w:val="single" w:sz="8" w:space="0" w:color="EFEFEF"/>
          <w:insideH w:val="single" w:sz="8" w:space="0" w:color="EFEFEF"/>
          <w:insideV w:val="single" w:sz="8" w:space="0" w:color="EFEFEF"/>
        </w:tblBorders>
        <w:tblLayout w:type="fixed"/>
        <w:tblLook w:val="0600" w:firstRow="0" w:lastRow="0" w:firstColumn="0" w:lastColumn="0" w:noHBand="1" w:noVBand="1"/>
      </w:tblPr>
      <w:tblGrid>
        <w:gridCol w:w="1050"/>
        <w:gridCol w:w="2534"/>
      </w:tblGrid>
      <w:tr w:rsidR="00C934A2" w14:paraId="574A96F5" w14:textId="77777777">
        <w:trPr>
          <w:trHeight w:val="402"/>
        </w:trPr>
        <w:tc>
          <w:tcPr>
            <w:tcW w:w="105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AAD01D" w14:textId="77777777" w:rsidR="00C934A2" w:rsidRDefault="00C934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unito SemiBold" w:eastAsia="Nunito SemiBold" w:hAnsi="Nunito SemiBold" w:cs="Nunito SemiBold"/>
                <w:color w:val="54595F"/>
                <w:sz w:val="24"/>
                <w:szCs w:val="24"/>
              </w:rPr>
            </w:pPr>
          </w:p>
        </w:tc>
        <w:tc>
          <w:tcPr>
            <w:tcW w:w="2534" w:type="dxa"/>
            <w:shd w:val="clear" w:color="auto" w:fill="EFEFEF"/>
            <w:tcMar>
              <w:top w:w="-13" w:type="dxa"/>
              <w:left w:w="-13" w:type="dxa"/>
              <w:bottom w:w="-13" w:type="dxa"/>
              <w:right w:w="-13" w:type="dxa"/>
            </w:tcMar>
            <w:vAlign w:val="center"/>
          </w:tcPr>
          <w:p w14:paraId="12FEE2AC" w14:textId="77777777" w:rsidR="00C934A2" w:rsidRDefault="00645B9B">
            <w:pPr>
              <w:pStyle w:val="Titre1"/>
              <w:widowControl w:val="0"/>
            </w:pPr>
            <w:bookmarkStart w:id="0" w:name="_wx1fbhie93pm" w:colFirst="0" w:colLast="0"/>
            <w:bookmarkEnd w:id="0"/>
            <w:r>
              <w:t>Annexe B</w:t>
            </w:r>
          </w:p>
        </w:tc>
      </w:tr>
    </w:tbl>
    <w:p w14:paraId="638E10DD" w14:textId="77777777" w:rsidR="00C934A2" w:rsidRDefault="00C934A2">
      <w:pPr>
        <w:ind w:right="559"/>
        <w:rPr>
          <w:b/>
          <w:i/>
          <w:color w:val="0E7565"/>
        </w:rPr>
      </w:pPr>
    </w:p>
    <w:p w14:paraId="493E0C01" w14:textId="2E303340" w:rsidR="00C934A2" w:rsidRDefault="00C934A2">
      <w:pPr>
        <w:spacing w:line="240" w:lineRule="auto"/>
        <w:rPr>
          <w:rFonts w:ascii="Noto Sans Bamum SemiBold" w:eastAsia="Noto Sans Bamum SemiBold" w:hAnsi="Noto Sans Bamum SemiBold" w:cs="Noto Sans Bamum SemiBold"/>
          <w:color w:val="FFFFFF"/>
          <w:sz w:val="20"/>
          <w:szCs w:val="20"/>
        </w:rPr>
      </w:pPr>
    </w:p>
    <w:p w14:paraId="6C5F6198" w14:textId="40DE3096" w:rsidR="00C934A2" w:rsidRDefault="00C934A2">
      <w:pPr>
        <w:spacing w:line="240" w:lineRule="auto"/>
        <w:rPr>
          <w:rFonts w:ascii="Noto Sans Bamum SemiBold" w:eastAsia="Noto Sans Bamum SemiBold" w:hAnsi="Noto Sans Bamum SemiBold" w:cs="Noto Sans Bamum SemiBold"/>
          <w:color w:val="FFFFFF"/>
          <w:sz w:val="20"/>
          <w:szCs w:val="20"/>
        </w:rPr>
      </w:pPr>
    </w:p>
    <w:p w14:paraId="222FFF41" w14:textId="70BFFF20" w:rsidR="00C934A2" w:rsidRDefault="00C934A2">
      <w:pPr>
        <w:spacing w:line="240" w:lineRule="auto"/>
        <w:rPr>
          <w:rFonts w:ascii="Noto Sans Bamum SemiBold" w:eastAsia="Noto Sans Bamum SemiBold" w:hAnsi="Noto Sans Bamum SemiBold" w:cs="Noto Sans Bamum SemiBold"/>
          <w:color w:val="FFFFFF"/>
          <w:sz w:val="20"/>
          <w:szCs w:val="20"/>
        </w:rPr>
      </w:pPr>
    </w:p>
    <w:tbl>
      <w:tblPr>
        <w:tblpPr w:leftFromText="141" w:rightFromText="141" w:vertAnchor="text" w:horzAnchor="page" w:tblpX="699" w:tblpY="639"/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77"/>
        <w:gridCol w:w="2577"/>
        <w:gridCol w:w="2577"/>
        <w:gridCol w:w="2577"/>
      </w:tblGrid>
      <w:tr w:rsidR="00645B9B" w14:paraId="10D32DA8" w14:textId="77777777" w:rsidTr="00645B9B">
        <w:trPr>
          <w:trHeight w:val="1376"/>
        </w:trPr>
        <w:tc>
          <w:tcPr>
            <w:tcW w:w="2577" w:type="dxa"/>
          </w:tcPr>
          <w:p w14:paraId="56462F4C" w14:textId="77777777" w:rsidR="00645B9B" w:rsidRPr="00645B9B" w:rsidRDefault="00645B9B" w:rsidP="00645B9B">
            <w:pPr>
              <w:jc w:val="center"/>
              <w:rPr>
                <w:sz w:val="22"/>
                <w:szCs w:val="22"/>
              </w:rPr>
            </w:pPr>
            <w:r w:rsidRPr="00645B9B">
              <w:rPr>
                <w:b/>
                <w:bCs/>
                <w:sz w:val="22"/>
                <w:szCs w:val="22"/>
              </w:rPr>
              <w:t>Envers soi-même</w:t>
            </w:r>
          </w:p>
          <w:p w14:paraId="5D915D1C" w14:textId="77777777" w:rsidR="00645B9B" w:rsidRPr="00645B9B" w:rsidRDefault="00645B9B" w:rsidP="00645B9B">
            <w:pPr>
              <w:spacing w:line="240" w:lineRule="auto"/>
              <w:rPr>
                <w:rFonts w:ascii="Noto Sans Bamum SemiBold" w:eastAsia="Noto Sans Bamum SemiBold" w:hAnsi="Noto Sans Bamum SemiBold" w:cs="Noto Sans Bamum SemiBold"/>
                <w:color w:val="FFFFFF"/>
                <w:sz w:val="22"/>
                <w:szCs w:val="22"/>
              </w:rPr>
            </w:pPr>
          </w:p>
        </w:tc>
        <w:tc>
          <w:tcPr>
            <w:tcW w:w="2577" w:type="dxa"/>
          </w:tcPr>
          <w:p w14:paraId="2CADE798" w14:textId="77777777" w:rsidR="00645B9B" w:rsidRPr="00645B9B" w:rsidRDefault="00645B9B" w:rsidP="00645B9B">
            <w:pPr>
              <w:spacing w:line="240" w:lineRule="auto"/>
              <w:jc w:val="center"/>
              <w:rPr>
                <w:rFonts w:ascii="Noto Sans Bamum SemiBold" w:eastAsia="Noto Sans Bamum SemiBold" w:hAnsi="Noto Sans Bamum SemiBold" w:cs="Noto Sans Bamum SemiBold"/>
                <w:color w:val="FFFFFF"/>
                <w:sz w:val="22"/>
                <w:szCs w:val="22"/>
              </w:rPr>
            </w:pPr>
            <w:r w:rsidRPr="00645B9B">
              <w:rPr>
                <w:b/>
                <w:bCs/>
                <w:sz w:val="22"/>
                <w:szCs w:val="22"/>
                <w:lang w:val="fr-FR"/>
              </w:rPr>
              <w:t>Envers les autres (altruisme)</w:t>
            </w:r>
          </w:p>
        </w:tc>
        <w:tc>
          <w:tcPr>
            <w:tcW w:w="2577" w:type="dxa"/>
          </w:tcPr>
          <w:p w14:paraId="269A85B1" w14:textId="77777777" w:rsidR="00645B9B" w:rsidRPr="00645B9B" w:rsidRDefault="00645B9B" w:rsidP="00645B9B">
            <w:pPr>
              <w:jc w:val="center"/>
              <w:rPr>
                <w:sz w:val="22"/>
                <w:szCs w:val="22"/>
              </w:rPr>
            </w:pPr>
            <w:r w:rsidRPr="00645B9B">
              <w:rPr>
                <w:b/>
                <w:bCs/>
                <w:sz w:val="22"/>
                <w:szCs w:val="22"/>
              </w:rPr>
              <w:t>Envers l’environnement (écologie responsable)</w:t>
            </w:r>
          </w:p>
          <w:p w14:paraId="1107981E" w14:textId="77777777" w:rsidR="00645B9B" w:rsidRPr="00645B9B" w:rsidRDefault="00645B9B" w:rsidP="00645B9B">
            <w:pPr>
              <w:spacing w:line="240" w:lineRule="auto"/>
              <w:rPr>
                <w:rFonts w:ascii="Noto Sans Bamum SemiBold" w:eastAsia="Noto Sans Bamum SemiBold" w:hAnsi="Noto Sans Bamum SemiBold" w:cs="Noto Sans Bamum SemiBold"/>
                <w:color w:val="FFFFFF"/>
                <w:sz w:val="22"/>
                <w:szCs w:val="22"/>
              </w:rPr>
            </w:pPr>
          </w:p>
        </w:tc>
        <w:tc>
          <w:tcPr>
            <w:tcW w:w="2577" w:type="dxa"/>
          </w:tcPr>
          <w:p w14:paraId="6B636EF1" w14:textId="77777777" w:rsidR="00645B9B" w:rsidRPr="00645B9B" w:rsidRDefault="00645B9B" w:rsidP="00645B9B">
            <w:pPr>
              <w:jc w:val="center"/>
              <w:rPr>
                <w:sz w:val="22"/>
                <w:szCs w:val="22"/>
              </w:rPr>
            </w:pPr>
            <w:r w:rsidRPr="00645B9B">
              <w:rPr>
                <w:b/>
                <w:bCs/>
                <w:sz w:val="22"/>
                <w:szCs w:val="22"/>
                <w:lang w:val="fr-FR"/>
              </w:rPr>
              <w:t>Dans les pratiques quotidiennes</w:t>
            </w:r>
          </w:p>
          <w:p w14:paraId="60A40EA8" w14:textId="77777777" w:rsidR="00645B9B" w:rsidRPr="00645B9B" w:rsidRDefault="00645B9B" w:rsidP="00645B9B">
            <w:pPr>
              <w:spacing w:line="240" w:lineRule="auto"/>
              <w:rPr>
                <w:rFonts w:ascii="Noto Sans Bamum SemiBold" w:eastAsia="Noto Sans Bamum SemiBold" w:hAnsi="Noto Sans Bamum SemiBold" w:cs="Noto Sans Bamum SemiBold"/>
                <w:color w:val="FFFFFF"/>
                <w:sz w:val="22"/>
                <w:szCs w:val="22"/>
              </w:rPr>
            </w:pPr>
          </w:p>
        </w:tc>
      </w:tr>
      <w:tr w:rsidR="00645B9B" w14:paraId="120DFE80" w14:textId="77777777" w:rsidTr="00645B9B">
        <w:trPr>
          <w:trHeight w:val="5843"/>
        </w:trPr>
        <w:tc>
          <w:tcPr>
            <w:tcW w:w="2577" w:type="dxa"/>
          </w:tcPr>
          <w:p w14:paraId="108B4BB8" w14:textId="77777777" w:rsidR="00645B9B" w:rsidRDefault="00645B9B" w:rsidP="00645B9B">
            <w:pPr>
              <w:spacing w:line="240" w:lineRule="auto"/>
              <w:jc w:val="center"/>
              <w:rPr>
                <w:rFonts w:ascii="Noto Sans Bamum SemiBold" w:eastAsia="Noto Sans Bamum SemiBold" w:hAnsi="Noto Sans Bamum SemiBold" w:cs="Noto Sans Bamum SemiBold"/>
                <w:color w:val="FFFFFF"/>
                <w:sz w:val="20"/>
                <w:szCs w:val="20"/>
              </w:rPr>
            </w:pPr>
            <w:r>
              <w:t>Mise en situation</w:t>
            </w:r>
          </w:p>
        </w:tc>
        <w:tc>
          <w:tcPr>
            <w:tcW w:w="2577" w:type="dxa"/>
          </w:tcPr>
          <w:p w14:paraId="4AE48279" w14:textId="77777777" w:rsidR="00645B9B" w:rsidRDefault="00645B9B" w:rsidP="00645B9B">
            <w:pPr>
              <w:spacing w:line="240" w:lineRule="auto"/>
              <w:jc w:val="center"/>
              <w:rPr>
                <w:rFonts w:ascii="Noto Sans Bamum SemiBold" w:eastAsia="Noto Sans Bamum SemiBold" w:hAnsi="Noto Sans Bamum SemiBold" w:cs="Noto Sans Bamum SemiBold"/>
                <w:color w:val="FFFFFF"/>
                <w:sz w:val="20"/>
                <w:szCs w:val="20"/>
              </w:rPr>
            </w:pPr>
            <w:r>
              <w:t>Mise en situation</w:t>
            </w:r>
          </w:p>
        </w:tc>
        <w:tc>
          <w:tcPr>
            <w:tcW w:w="2577" w:type="dxa"/>
          </w:tcPr>
          <w:p w14:paraId="3B6E3160" w14:textId="77777777" w:rsidR="00645B9B" w:rsidRDefault="00645B9B" w:rsidP="00645B9B">
            <w:pPr>
              <w:spacing w:line="240" w:lineRule="auto"/>
              <w:jc w:val="center"/>
              <w:rPr>
                <w:rFonts w:ascii="Noto Sans Bamum SemiBold" w:eastAsia="Noto Sans Bamum SemiBold" w:hAnsi="Noto Sans Bamum SemiBold" w:cs="Noto Sans Bamum SemiBold"/>
                <w:color w:val="FFFFFF"/>
                <w:sz w:val="20"/>
                <w:szCs w:val="20"/>
              </w:rPr>
            </w:pPr>
            <w:r>
              <w:t>Mise en situation</w:t>
            </w:r>
          </w:p>
        </w:tc>
        <w:tc>
          <w:tcPr>
            <w:tcW w:w="2577" w:type="dxa"/>
          </w:tcPr>
          <w:p w14:paraId="0D690C6A" w14:textId="77777777" w:rsidR="00645B9B" w:rsidRDefault="00645B9B" w:rsidP="00645B9B">
            <w:pPr>
              <w:spacing w:line="240" w:lineRule="auto"/>
              <w:jc w:val="center"/>
              <w:rPr>
                <w:rFonts w:ascii="Noto Sans Bamum SemiBold" w:eastAsia="Noto Sans Bamum SemiBold" w:hAnsi="Noto Sans Bamum SemiBold" w:cs="Noto Sans Bamum SemiBold"/>
                <w:color w:val="FFFFFF"/>
                <w:sz w:val="20"/>
                <w:szCs w:val="20"/>
              </w:rPr>
            </w:pPr>
            <w:r>
              <w:t>Mise en situation</w:t>
            </w:r>
          </w:p>
        </w:tc>
      </w:tr>
    </w:tbl>
    <w:p w14:paraId="26601DFB" w14:textId="5F2311CE" w:rsidR="00C934A2" w:rsidRDefault="00D02F32">
      <w:pPr>
        <w:spacing w:line="240" w:lineRule="auto"/>
        <w:rPr>
          <w:rFonts w:ascii="Noto Sans Bamum SemiBold" w:eastAsia="Noto Sans Bamum SemiBold" w:hAnsi="Noto Sans Bamum SemiBold" w:cs="Noto Sans Bamum SemiBold"/>
          <w:color w:val="FFFFFF"/>
          <w:sz w:val="20"/>
          <w:szCs w:val="20"/>
        </w:rPr>
      </w:pPr>
      <w:sdt>
        <w:sdtPr>
          <w:alias w:val="la bienveillance "/>
          <w:id w:val="1899534704"/>
          <w:dropDownList>
            <w:listItem w:displayText="LA BIENVEILLANCE " w:value="LA BIENVEILLANCE "/>
            <w:listItem w:displayText="Option 2" w:value="Option 2"/>
          </w:dropDownList>
        </w:sdtPr>
        <w:sdtEndPr/>
        <w:sdtContent>
          <w:r w:rsidR="00645B9B">
            <w:rPr>
              <w:rFonts w:ascii="Noto Sans Bamum SemiBold" w:eastAsia="Noto Sans Bamum SemiBold" w:hAnsi="Noto Sans Bamum SemiBold" w:cs="Noto Sans Bamum SemiBold"/>
              <w:color w:val="0A53A8"/>
              <w:sz w:val="20"/>
              <w:szCs w:val="20"/>
              <w:shd w:val="clear" w:color="auto" w:fill="BFE1F6"/>
            </w:rPr>
            <w:t xml:space="preserve">LA BIENVEILLANCE </w:t>
          </w:r>
        </w:sdtContent>
      </w:sdt>
    </w:p>
    <w:sectPr w:rsidR="00C934A2">
      <w:headerReference w:type="default" r:id="rId6"/>
      <w:footerReference w:type="default" r:id="rId7"/>
      <w:headerReference w:type="first" r:id="rId8"/>
      <w:footerReference w:type="first" r:id="rId9"/>
      <w:pgSz w:w="11909" w:h="16834"/>
      <w:pgMar w:top="1440" w:right="1133" w:bottom="1440" w:left="1133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30A2C0" w14:textId="77777777" w:rsidR="00645B9B" w:rsidRDefault="00645B9B">
      <w:pPr>
        <w:spacing w:line="240" w:lineRule="auto"/>
      </w:pPr>
      <w:r>
        <w:separator/>
      </w:r>
    </w:p>
  </w:endnote>
  <w:endnote w:type="continuationSeparator" w:id="0">
    <w:p w14:paraId="799C9C67" w14:textId="77777777" w:rsidR="00645B9B" w:rsidRDefault="00645B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Bamum">
    <w:altName w:val="Calibri"/>
    <w:charset w:val="00"/>
    <w:family w:val="auto"/>
    <w:pitch w:val="default"/>
    <w:embedRegular r:id="rId1" w:fontKey="{BEEBC2E1-BF79-40B6-9036-1AEF8315E591}"/>
    <w:embedBold r:id="rId2" w:fontKey="{3D006565-0723-458D-AC86-980997783D6B}"/>
    <w:embedItalic r:id="rId3" w:fontKey="{8D2C4BBB-9459-40A2-83E6-0D92D870BF45}"/>
    <w:embedBoldItalic r:id="rId4" w:fontKey="{5470A172-D8A1-4921-9E5B-4BC91A7D7700}"/>
  </w:font>
  <w:font w:name="Noto Sans Bamum Medium">
    <w:charset w:val="00"/>
    <w:family w:val="auto"/>
    <w:pitch w:val="default"/>
    <w:embedRegular r:id="rId5" w:fontKey="{CD8EF4E0-9466-40AE-A955-6CECD02FE3D9}"/>
  </w:font>
  <w:font w:name="Noto Sans Bamum SemiBold">
    <w:charset w:val="00"/>
    <w:family w:val="auto"/>
    <w:pitch w:val="default"/>
    <w:embedRegular r:id="rId6" w:fontKey="{B6893CB0-C7AA-4F3E-AF3B-97092B95AFB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80B3E2AB-E195-436D-B8DF-B67AB4DB194B}"/>
  </w:font>
  <w:font w:name="Nunito SemiBold">
    <w:charset w:val="00"/>
    <w:family w:val="auto"/>
    <w:pitch w:val="variable"/>
    <w:sig w:usb0="A00002FF" w:usb1="5000204B" w:usb2="00000000" w:usb3="00000000" w:csb0="00000197" w:csb1="00000000"/>
    <w:embedRegular r:id="rId8" w:fontKey="{076B38D6-A591-49E6-B786-DBC07DE99E6B}"/>
  </w:font>
  <w:font w:name="Nunito Sans">
    <w:charset w:val="00"/>
    <w:family w:val="auto"/>
    <w:pitch w:val="variable"/>
    <w:sig w:usb0="A00002FF" w:usb1="5000204B" w:usb2="00000000" w:usb3="00000000" w:csb0="00000197" w:csb1="00000000"/>
    <w:embedRegular r:id="rId9" w:fontKey="{637BDD83-A160-4B3B-83DB-ED309CD5E3E6}"/>
  </w:font>
  <w:font w:name="Nunito">
    <w:charset w:val="00"/>
    <w:family w:val="auto"/>
    <w:pitch w:val="variable"/>
    <w:sig w:usb0="A00002FF" w:usb1="5000204B" w:usb2="00000000" w:usb3="00000000" w:csb0="00000197" w:csb1="00000000"/>
    <w:embedRegular r:id="rId10" w:fontKey="{AD697DB4-1344-4E41-BBDB-7850D73384DB}"/>
  </w:font>
  <w:font w:name="Nunito Medium">
    <w:charset w:val="00"/>
    <w:family w:val="auto"/>
    <w:pitch w:val="default"/>
    <w:embedRegular r:id="rId11" w:fontKey="{239078E1-28E8-4B7B-95A6-96768112413F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2" w:fontKey="{A126470C-7193-45EE-9D2D-5200A4388F59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795387" w14:textId="77777777" w:rsidR="00C934A2" w:rsidRDefault="00645B9B">
    <w:pPr>
      <w:spacing w:line="276" w:lineRule="auto"/>
      <w:rPr>
        <w:rFonts w:ascii="Noto Sans Bamum SemiBold" w:eastAsia="Noto Sans Bamum SemiBold" w:hAnsi="Noto Sans Bamum SemiBold" w:cs="Noto Sans Bamum SemiBold"/>
        <w:color w:val="6BD3DE"/>
        <w:sz w:val="20"/>
        <w:szCs w:val="20"/>
      </w:rPr>
    </w:pPr>
    <w:r>
      <w:rPr>
        <w:noProof/>
      </w:rPr>
      <mc:AlternateContent>
        <mc:Choice Requires="wpg">
          <w:drawing>
            <wp:anchor distT="114300" distB="114300" distL="114300" distR="114300" simplePos="0" relativeHeight="251663360" behindDoc="0" locked="0" layoutInCell="1" hidden="0" allowOverlap="1" wp14:anchorId="0E6E20E3" wp14:editId="31F04C41">
              <wp:simplePos x="0" y="0"/>
              <wp:positionH relativeFrom="column">
                <wp:posOffset>-742949</wp:posOffset>
              </wp:positionH>
              <wp:positionV relativeFrom="paragraph">
                <wp:posOffset>257175</wp:posOffset>
              </wp:positionV>
              <wp:extent cx="6447563" cy="16119"/>
              <wp:effectExtent l="0" t="0" r="0" b="0"/>
              <wp:wrapSquare wrapText="bothSides" distT="114300" distB="114300" distL="114300" distR="114300"/>
              <wp:docPr id="1" name="Connecteur droit avec flèch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-101500" y="1735825"/>
                        <a:ext cx="8770500" cy="0"/>
                      </a:xfrm>
                      <a:prstGeom prst="straightConnector1">
                        <a:avLst/>
                      </a:prstGeom>
                      <a:noFill/>
                      <a:ln w="19050" cap="flat" cmpd="sng">
                        <a:solidFill>
                          <a:srgbClr val="6FD3DD"/>
                        </a:solidFill>
                        <a:prstDash val="dot"/>
                        <a:round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114300" distT="114300" distL="114300" distR="114300" hidden="0" layoutInCell="1" locked="0" relativeHeight="0" simplePos="0">
              <wp:simplePos x="0" y="0"/>
              <wp:positionH relativeFrom="column">
                <wp:posOffset>-742949</wp:posOffset>
              </wp:positionH>
              <wp:positionV relativeFrom="paragraph">
                <wp:posOffset>257175</wp:posOffset>
              </wp:positionV>
              <wp:extent cx="6447563" cy="16119"/>
              <wp:effectExtent b="0" l="0" r="0" t="0"/>
              <wp:wrapSquare wrapText="bothSides" distB="114300" distT="114300" distL="114300" distR="11430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447563" cy="16119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00861D9D" w14:textId="77777777" w:rsidR="00C934A2" w:rsidRDefault="00645B9B">
    <w:pPr>
      <w:jc w:val="right"/>
      <w:rPr>
        <w:rFonts w:ascii="Nunito Medium" w:eastAsia="Nunito Medium" w:hAnsi="Nunito Medium" w:cs="Nunito Medium"/>
      </w:rPr>
    </w:pPr>
    <w:r>
      <w:rPr>
        <w:rFonts w:ascii="Nunito Medium" w:eastAsia="Nunito Medium" w:hAnsi="Nunito Medium" w:cs="Nunito Medium"/>
      </w:rPr>
      <w:fldChar w:fldCharType="begin"/>
    </w:r>
    <w:r>
      <w:rPr>
        <w:rFonts w:ascii="Nunito Medium" w:eastAsia="Nunito Medium" w:hAnsi="Nunito Medium" w:cs="Nunito Medium"/>
      </w:rPr>
      <w:instrText>PAGE</w:instrText>
    </w:r>
    <w:r>
      <w:rPr>
        <w:rFonts w:ascii="Nunito Medium" w:eastAsia="Nunito Medium" w:hAnsi="Nunito Medium" w:cs="Nunito Medium"/>
      </w:rPr>
      <w:fldChar w:fldCharType="separate"/>
    </w:r>
    <w:r>
      <w:rPr>
        <w:rFonts w:ascii="Nunito Medium" w:eastAsia="Nunito Medium" w:hAnsi="Nunito Medium" w:cs="Nunito Medium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65E4D6" w14:textId="77777777" w:rsidR="00C934A2" w:rsidRDefault="00645B9B">
    <w:pPr>
      <w:jc w:val="right"/>
      <w:rPr>
        <w:rFonts w:ascii="Nunito SemiBold" w:eastAsia="Nunito SemiBold" w:hAnsi="Nunito SemiBold" w:cs="Nunito SemiBold"/>
        <w:color w:val="54595F"/>
        <w:sz w:val="24"/>
        <w:szCs w:val="24"/>
      </w:rPr>
    </w:pPr>
    <w:r>
      <w:rPr>
        <w:rFonts w:ascii="Nunito Medium" w:eastAsia="Nunito Medium" w:hAnsi="Nunito Medium" w:cs="Nunito Medium"/>
        <w:sz w:val="16"/>
        <w:szCs w:val="16"/>
      </w:rPr>
      <w:fldChar w:fldCharType="begin"/>
    </w:r>
    <w:r>
      <w:rPr>
        <w:rFonts w:ascii="Nunito Medium" w:eastAsia="Nunito Medium" w:hAnsi="Nunito Medium" w:cs="Nunito Medium"/>
        <w:sz w:val="16"/>
        <w:szCs w:val="16"/>
      </w:rPr>
      <w:instrText>PAGE</w:instrText>
    </w:r>
    <w:r>
      <w:rPr>
        <w:rFonts w:ascii="Nunito Medium" w:eastAsia="Nunito Medium" w:hAnsi="Nunito Medium" w:cs="Nunito Medium"/>
        <w:sz w:val="16"/>
        <w:szCs w:val="16"/>
      </w:rPr>
      <w:fldChar w:fldCharType="separate"/>
    </w:r>
    <w:r>
      <w:rPr>
        <w:rFonts w:ascii="Nunito Medium" w:eastAsia="Nunito Medium" w:hAnsi="Nunito Medium" w:cs="Nunito Medium"/>
        <w:noProof/>
        <w:sz w:val="16"/>
        <w:szCs w:val="16"/>
      </w:rPr>
      <w:t>1</w:t>
    </w:r>
    <w:r>
      <w:rPr>
        <w:rFonts w:ascii="Nunito Medium" w:eastAsia="Nunito Medium" w:hAnsi="Nunito Medium" w:cs="Nunito Medium"/>
        <w:sz w:val="16"/>
        <w:szCs w:val="16"/>
      </w:rPr>
      <w:fldChar w:fldCharType="end"/>
    </w:r>
  </w:p>
  <w:p w14:paraId="1408BED6" w14:textId="77777777" w:rsidR="00C934A2" w:rsidRDefault="00C934A2">
    <w:pPr>
      <w:jc w:val="right"/>
      <w:rPr>
        <w:rFonts w:ascii="Nunito SemiBold" w:eastAsia="Nunito SemiBold" w:hAnsi="Nunito SemiBold" w:cs="Nunito SemiBold"/>
        <w:color w:val="54595F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90E780" w14:textId="77777777" w:rsidR="00645B9B" w:rsidRDefault="00645B9B">
      <w:pPr>
        <w:spacing w:line="240" w:lineRule="auto"/>
      </w:pPr>
      <w:r>
        <w:separator/>
      </w:r>
    </w:p>
  </w:footnote>
  <w:footnote w:type="continuationSeparator" w:id="0">
    <w:p w14:paraId="3E29032F" w14:textId="77777777" w:rsidR="00645B9B" w:rsidRDefault="00645B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59BFE" w14:textId="77777777" w:rsidR="00C934A2" w:rsidRDefault="00645B9B">
    <w:pPr>
      <w:spacing w:line="276" w:lineRule="auto"/>
      <w:rPr>
        <w:rFonts w:ascii="Nunito Sans" w:eastAsia="Nunito Sans" w:hAnsi="Nunito Sans" w:cs="Nunito Sans"/>
        <w:sz w:val="19"/>
        <w:szCs w:val="19"/>
      </w:rPr>
    </w:pPr>
    <w:r>
      <w:rPr>
        <w:rFonts w:ascii="Nunito Sans" w:eastAsia="Nunito Sans" w:hAnsi="Nunito Sans" w:cs="Nunito Sans"/>
        <w:sz w:val="14"/>
        <w:szCs w:val="14"/>
      </w:rPr>
      <w:t>Présenté par le CEE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52D93F7B" wp14:editId="736540A6">
          <wp:simplePos x="0" y="0"/>
          <wp:positionH relativeFrom="column">
            <wp:posOffset>5772150</wp:posOffset>
          </wp:positionH>
          <wp:positionV relativeFrom="paragraph">
            <wp:posOffset>-28574</wp:posOffset>
          </wp:positionV>
          <wp:extent cx="351125" cy="351125"/>
          <wp:effectExtent l="0" t="0" r="0" b="0"/>
          <wp:wrapNone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1125" cy="351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E5E2602" w14:textId="77777777" w:rsidR="00C934A2" w:rsidRDefault="00645B9B">
    <w:pPr>
      <w:spacing w:line="276" w:lineRule="auto"/>
    </w:pPr>
    <w:r>
      <w:rPr>
        <w:rFonts w:ascii="Nunito" w:eastAsia="Nunito" w:hAnsi="Nunito" w:cs="Nunito"/>
        <w:color w:val="41BF34"/>
        <w:sz w:val="19"/>
        <w:szCs w:val="19"/>
      </w:rPr>
      <w:t xml:space="preserve">BIAIS SOCIOCOGNITIFS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E4F7D" w14:textId="2E7865DA" w:rsidR="00C934A2" w:rsidRDefault="00645B9B">
    <w:pPr>
      <w:spacing w:line="276" w:lineRule="auto"/>
      <w:rPr>
        <w:rFonts w:ascii="Nunito Sans" w:eastAsia="Nunito Sans" w:hAnsi="Nunito Sans" w:cs="Nunito Sans"/>
        <w:sz w:val="19"/>
        <w:szCs w:val="19"/>
      </w:rPr>
    </w:pPr>
    <w:r>
      <w:rPr>
        <w:rFonts w:ascii="Nunito Sans" w:eastAsia="Nunito Sans" w:hAnsi="Nunito Sans" w:cs="Nunito Sans"/>
        <w:sz w:val="14"/>
        <w:szCs w:val="14"/>
      </w:rPr>
      <w:t>Présenté par le CEE</w:t>
    </w:r>
    <w:r>
      <w:rPr>
        <w:noProof/>
      </w:rPr>
      <w:drawing>
        <wp:anchor distT="114300" distB="114300" distL="114300" distR="114300" simplePos="0" relativeHeight="251660288" behindDoc="0" locked="0" layoutInCell="1" hidden="0" allowOverlap="1" wp14:anchorId="59B55BAD" wp14:editId="275CE690">
          <wp:simplePos x="0" y="0"/>
          <wp:positionH relativeFrom="column">
            <wp:posOffset>5772150</wp:posOffset>
          </wp:positionH>
          <wp:positionV relativeFrom="paragraph">
            <wp:posOffset>1</wp:posOffset>
          </wp:positionV>
          <wp:extent cx="351125" cy="351125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1125" cy="351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62336" behindDoc="0" locked="0" layoutInCell="1" hidden="0" allowOverlap="1" wp14:anchorId="71BD633E" wp14:editId="09954267">
          <wp:simplePos x="0" y="0"/>
          <wp:positionH relativeFrom="column">
            <wp:posOffset>5772150</wp:posOffset>
          </wp:positionH>
          <wp:positionV relativeFrom="paragraph">
            <wp:posOffset>-9524</wp:posOffset>
          </wp:positionV>
          <wp:extent cx="351125" cy="351125"/>
          <wp:effectExtent l="0" t="0" r="0" b="0"/>
          <wp:wrapNone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1125" cy="351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66C7098" w14:textId="15955B13" w:rsidR="00C934A2" w:rsidRDefault="00645B9B">
    <w:pPr>
      <w:spacing w:line="276" w:lineRule="auto"/>
      <w:rPr>
        <w:rFonts w:ascii="Nunito SemiBold" w:eastAsia="Nunito SemiBold" w:hAnsi="Nunito SemiBold" w:cs="Nunito SemiBold"/>
        <w:color w:val="54595F"/>
        <w:sz w:val="24"/>
        <w:szCs w:val="24"/>
      </w:rPr>
    </w:pPr>
    <w:r>
      <w:rPr>
        <w:rFonts w:ascii="Nunito" w:eastAsia="Nunito" w:hAnsi="Nunito" w:cs="Nunito"/>
        <w:color w:val="41BF34"/>
        <w:sz w:val="19"/>
        <w:szCs w:val="19"/>
      </w:rPr>
      <w:t xml:space="preserve">SAE EN(QUÊTE) DE BIENVEILLANCE   </w:t>
    </w:r>
  </w:p>
  <w:p w14:paraId="39287B3E" w14:textId="6D3987FD" w:rsidR="00C934A2" w:rsidRDefault="00C934A2">
    <w:pPr>
      <w:spacing w:line="276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4A2"/>
    <w:rsid w:val="0035369C"/>
    <w:rsid w:val="00645B9B"/>
    <w:rsid w:val="00A53B4C"/>
    <w:rsid w:val="00C934A2"/>
    <w:rsid w:val="00CB3948"/>
    <w:rsid w:val="00D02F32"/>
    <w:rsid w:val="00E77F55"/>
    <w:rsid w:val="00F41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040BF8"/>
  <w15:docId w15:val="{A94D9402-1001-4432-B478-F598FDE8C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Noto Sans Bamum" w:eastAsia="Noto Sans Bamum" w:hAnsi="Noto Sans Bamum" w:cs="Noto Sans Bamum"/>
        <w:sz w:val="17"/>
        <w:szCs w:val="17"/>
        <w:lang w:val="fr" w:eastAsia="fr-CA" w:bidi="ar-SA"/>
      </w:rPr>
    </w:rPrDefault>
    <w:pPrDefault>
      <w:pPr>
        <w:spacing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outlineLvl w:val="0"/>
    </w:pPr>
    <w:rPr>
      <w:rFonts w:ascii="Noto Sans Bamum Medium" w:eastAsia="Noto Sans Bamum Medium" w:hAnsi="Noto Sans Bamum Medium" w:cs="Noto Sans Bamum Medium"/>
      <w:color w:val="54595F"/>
      <w:sz w:val="24"/>
      <w:szCs w:val="24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line="276" w:lineRule="auto"/>
      <w:outlineLvl w:val="1"/>
    </w:pPr>
    <w:rPr>
      <w:rFonts w:ascii="Noto Sans Bamum SemiBold" w:eastAsia="Noto Sans Bamum SemiBold" w:hAnsi="Noto Sans Bamum SemiBold" w:cs="Noto Sans Bamum SemiBold"/>
      <w:sz w:val="20"/>
      <w:szCs w:val="20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ind w:left="566" w:right="559"/>
      <w:outlineLvl w:val="2"/>
    </w:pPr>
    <w:rPr>
      <w:i/>
      <w:color w:val="41BF34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line="276" w:lineRule="auto"/>
      <w:outlineLvl w:val="3"/>
    </w:pPr>
    <w:rPr>
      <w:rFonts w:ascii="Noto Sans Bamum SemiBold" w:eastAsia="Noto Sans Bamum SemiBold" w:hAnsi="Noto Sans Bamum SemiBold" w:cs="Noto Sans Bamum SemiBold"/>
      <w:color w:val="6BD3DE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line="276" w:lineRule="auto"/>
      <w:outlineLvl w:val="5"/>
    </w:pPr>
    <w:rPr>
      <w:rFonts w:ascii="Noto Sans Bamum SemiBold" w:eastAsia="Noto Sans Bamum SemiBold" w:hAnsi="Noto Sans Bamum SemiBold" w:cs="Noto Sans Bamum SemiBold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</w:pPr>
    <w:rPr>
      <w:rFonts w:ascii="Noto Sans Bamum Medium" w:eastAsia="Noto Sans Bamum Medium" w:hAnsi="Noto Sans Bamum Medium" w:cs="Noto Sans Bamum Medium"/>
      <w:color w:val="54595F"/>
      <w:sz w:val="24"/>
      <w:szCs w:val="24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line="276" w:lineRule="auto"/>
    </w:pPr>
    <w:rPr>
      <w:b/>
      <w:color w:val="54595F"/>
      <w:sz w:val="20"/>
      <w:szCs w:val="2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645B9B"/>
    <w:pPr>
      <w:tabs>
        <w:tab w:val="center" w:pos="4703"/>
        <w:tab w:val="right" w:pos="9406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45B9B"/>
  </w:style>
  <w:style w:type="paragraph" w:styleId="Pieddepage">
    <w:name w:val="footer"/>
    <w:basedOn w:val="Normal"/>
    <w:link w:val="PieddepageCar"/>
    <w:uiPriority w:val="99"/>
    <w:unhideWhenUsed/>
    <w:rsid w:val="00645B9B"/>
    <w:pPr>
      <w:tabs>
        <w:tab w:val="center" w:pos="4703"/>
        <w:tab w:val="right" w:pos="9406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45B9B"/>
  </w:style>
  <w:style w:type="table" w:styleId="Grilledutableau">
    <w:name w:val="Table Grid"/>
    <w:basedOn w:val="TableauNormal"/>
    <w:uiPriority w:val="39"/>
    <w:rsid w:val="00645B9B"/>
    <w:pPr>
      <w:spacing w:line="240" w:lineRule="auto"/>
    </w:pPr>
    <w:rPr>
      <w:rFonts w:asciiTheme="minorHAnsi" w:eastAsiaTheme="minorHAnsi" w:hAnsiTheme="minorHAnsi" w:cstheme="minorBidi"/>
      <w:kern w:val="2"/>
      <w:sz w:val="22"/>
      <w:szCs w:val="22"/>
      <w:lang w:val="fr-CA"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201</Characters>
  <Application>Microsoft Office Word</Application>
  <DocSecurity>4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Camille René</dc:creator>
  <cp:lastModifiedBy>Perrine Curé</cp:lastModifiedBy>
  <cp:revision>2</cp:revision>
  <dcterms:created xsi:type="dcterms:W3CDTF">2025-03-04T18:23:00Z</dcterms:created>
  <dcterms:modified xsi:type="dcterms:W3CDTF">2025-03-04T18:23:00Z</dcterms:modified>
</cp:coreProperties>
</file>